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60" w:rsidRDefault="00484E29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E056C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056C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25.03.2020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9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56C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112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13.01.2020 № </w:t>
            </w:r>
            <w:r w:rsidR="001369DD">
              <w:rPr>
                <w:b/>
                <w:bCs/>
                <w:sz w:val="28"/>
                <w:szCs w:val="28"/>
              </w:rPr>
              <w:t>1</w:t>
            </w:r>
            <w:r w:rsidR="002D05E1" w:rsidRPr="001369DD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</w:t>
            </w:r>
            <w:r w:rsidR="00484E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>а от 13.01.2020 № 1</w:t>
            </w:r>
            <w:r w:rsidR="00427C48" w:rsidRPr="001369DD">
              <w:rPr>
                <w:sz w:val="28"/>
                <w:szCs w:val="28"/>
              </w:rPr>
              <w:t>0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2020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2020 год согласно приложению.</w:t>
            </w:r>
          </w:p>
          <w:p w:rsidR="007A4BE0" w:rsidRDefault="007A4BE0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</w:t>
            </w:r>
            <w:r w:rsidR="00484E29">
              <w:rPr>
                <w:color w:val="000000"/>
                <w:sz w:val="28"/>
                <w:szCs w:val="28"/>
              </w:rPr>
              <w:br/>
            </w:r>
            <w:r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E056C3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E056C3">
        <w:rPr>
          <w:rFonts w:ascii="Times New Roman" w:hAnsi="Times New Roman" w:cs="Times New Roman"/>
          <w:sz w:val="24"/>
          <w:szCs w:val="24"/>
        </w:rPr>
        <w:t>25.03.2020</w:t>
      </w:r>
      <w:r w:rsidR="008F05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6C3" w:rsidRPr="00E056C3">
        <w:rPr>
          <w:rFonts w:ascii="Times New Roman" w:hAnsi="Times New Roman" w:cs="Times New Roman"/>
          <w:bCs/>
          <w:sz w:val="24"/>
          <w:szCs w:val="24"/>
        </w:rPr>
        <w:t>112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F0081E" w:rsidRDefault="00ED1F9F" w:rsidP="00ED1F9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ED1F9F" w:rsidRPr="00F0081E" w:rsidRDefault="00ED1F9F" w:rsidP="00ED1F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294"/>
        <w:gridCol w:w="2126"/>
        <w:gridCol w:w="1047"/>
        <w:gridCol w:w="15"/>
        <w:gridCol w:w="838"/>
        <w:gridCol w:w="8"/>
        <w:gridCol w:w="814"/>
        <w:gridCol w:w="56"/>
        <w:gridCol w:w="1219"/>
        <w:gridCol w:w="85"/>
        <w:gridCol w:w="350"/>
        <w:gridCol w:w="888"/>
        <w:gridCol w:w="319"/>
        <w:gridCol w:w="20"/>
        <w:gridCol w:w="7047"/>
      </w:tblGrid>
      <w:tr w:rsidR="00C065C0" w:rsidTr="00D31459">
        <w:trPr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D31459">
        <w:trPr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3A2E66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3A2E66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r w:rsidR="003A2E66">
              <w:rPr>
                <w:sz w:val="18"/>
                <w:szCs w:val="18"/>
              </w:rPr>
              <w:t xml:space="preserve">-начальник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8F05F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+567,5626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+22,4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+545,1626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+219,52047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C065C0" w:rsidRPr="00DF0E65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+196,52047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+304,94895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+304,94895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505E1" w:rsidP="008F05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</w:t>
            </w:r>
            <w:r w:rsidR="008F05FB">
              <w:rPr>
                <w:sz w:val="20"/>
                <w:szCs w:val="20"/>
              </w:rPr>
              <w:t>81818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0E65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F05FB" w:rsidTr="00D31459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DF66D5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BB06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+17,81818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+25,4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+25,4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Default="00B505E1" w:rsidP="00B505E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Pr="00AA4E6B" w:rsidRDefault="00B505E1" w:rsidP="00B505E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505E1" w:rsidRPr="00B505E1" w:rsidRDefault="00B505E1" w:rsidP="00B505E1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«Подготовка</w:t>
            </w:r>
            <w:r>
              <w:rPr>
                <w:rFonts w:eastAsia="Arial"/>
                <w:lang w:eastAsia="ar-SA"/>
              </w:rPr>
              <w:t xml:space="preserve">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+0,475</w:t>
            </w:r>
          </w:p>
        </w:tc>
        <w:tc>
          <w:tcPr>
            <w:tcW w:w="73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8F05F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+0,475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704C5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Default="00704C5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429F8" w:rsidRDefault="00704C5F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704C5F" w:rsidRPr="001F5A0C" w:rsidRDefault="00704C5F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04C5F" w:rsidRDefault="00704C5F" w:rsidP="00704C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704C5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+890,3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1F5A0C" w:rsidRDefault="00704C5F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+148,7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+741,6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E464B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 xml:space="preserve">«Руководство и управление в сфере </w:t>
            </w:r>
            <w:r w:rsidRPr="006C1A0D">
              <w:rPr>
                <w:sz w:val="20"/>
                <w:szCs w:val="20"/>
              </w:rPr>
              <w:lastRenderedPageBreak/>
              <w:t>установленных функций органов местного самоуправления»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+741,6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  и обеспечение хозяйственной деятельности учреждения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C17432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E1F03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+741,6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C1743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DB2367" w:rsidRDefault="00C17432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704C5F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-893,9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-893,9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527546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-1052,0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«Ремонт фасада здания Тужинского РКДЦ с благоустройством прилегающей территории </w:t>
            </w:r>
            <w:r>
              <w:rPr>
                <w:sz w:val="20"/>
                <w:szCs w:val="20"/>
              </w:rPr>
              <w:lastRenderedPageBreak/>
              <w:t>ул. Свободы, д. 14, пгт Тужа»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платы.Увеличение количества музейных экспонатов,выставочнвая деятельность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E464B8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«Подключение муниципальных библиотек и государственных центральных библиотек в </w:t>
            </w:r>
            <w:r>
              <w:rPr>
                <w:sz w:val="20"/>
                <w:szCs w:val="20"/>
              </w:rPr>
              <w:lastRenderedPageBreak/>
              <w:t>субъектах Российской Федерации к информационно-телекоммуникационной сети Интернет и развитие библиотечного дела с учетом задачи расширения информационныхтехнологий и оцифровки»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муниципальными финансами и регулирование межбюджетных отношений»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C17432" w:rsidRPr="007429F8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 </w:t>
            </w:r>
          </w:p>
          <w:p w:rsidR="00C17432" w:rsidRPr="007429F8" w:rsidRDefault="00C17432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379F3" w:rsidRDefault="00C17432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r>
              <w:rPr>
                <w:sz w:val="18"/>
                <w:szCs w:val="18"/>
              </w:rPr>
              <w:t>ф</w:t>
            </w:r>
            <w:r w:rsidRPr="002379F3">
              <w:rPr>
                <w:sz w:val="18"/>
                <w:szCs w:val="18"/>
              </w:rPr>
              <w:t>инансового управления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050D7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-533</w:t>
            </w:r>
            <w:r w:rsidR="00BD1EE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FA486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FA4869">
        <w:trPr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FA486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FA486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</w:t>
            </w:r>
          </w:p>
          <w:p w:rsidR="00C17432" w:rsidRPr="002F2A6D" w:rsidRDefault="00C17432" w:rsidP="00FA486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Передача части полномочий по осуществлению внутреннего муниципального контроля</w:t>
            </w:r>
            <w:r w:rsidRPr="002F2A6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E464B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E464B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агропромышленного комплекса»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17432" w:rsidRPr="007429F8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030ACD">
            <w:pPr>
              <w:pStyle w:val="ConsPlusCell"/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C065C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 xml:space="preserve">«Развитие агропромышленного комплекса» на </w:t>
            </w:r>
            <w:r w:rsidRPr="007429F8">
              <w:rPr>
                <w:b/>
                <w:u w:val="single"/>
              </w:rPr>
              <w:lastRenderedPageBreak/>
              <w:t>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71803" w:rsidRDefault="00C17432" w:rsidP="003A2E66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lastRenderedPageBreak/>
              <w:t xml:space="preserve">Сектор сельского хозяйства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D1EE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-133,8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030ACD">
            <w:pPr>
              <w:pStyle w:val="ConsPlusCell"/>
            </w:pPr>
          </w:p>
        </w:tc>
      </w:tr>
      <w:tr w:rsidR="00C17432" w:rsidTr="00D31459">
        <w:trPr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</w:t>
            </w:r>
            <w:r w:rsidRPr="008F5A94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D1EE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-127,1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D1EE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C77222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rPr>
                <w:bCs/>
              </w:rPr>
            </w:pPr>
            <w:r w:rsidRPr="00637FA5">
              <w:rPr>
                <w:b/>
                <w:u w:val="single"/>
              </w:rPr>
              <w:t>Мероприятие</w:t>
            </w:r>
          </w:p>
          <w:p w:rsidR="00C17432" w:rsidRPr="00462FE2" w:rsidRDefault="00C17432" w:rsidP="00030ACD">
            <w:pPr>
              <w:rPr>
                <w:bCs/>
              </w:rPr>
            </w:pPr>
            <w:r>
              <w:rPr>
                <w:bCs/>
              </w:rPr>
              <w:t>«</w:t>
            </w:r>
            <w:r w:rsidRPr="00462FE2">
              <w:rPr>
                <w:bCs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bCs/>
              </w:rPr>
              <w:t>»</w:t>
            </w:r>
          </w:p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B35EB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C77222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17674D" w:rsidRDefault="00C17432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7674D">
              <w:rPr>
                <w:bCs/>
                <w:sz w:val="20"/>
                <w:szCs w:val="20"/>
              </w:rPr>
              <w:t>Развитие подотрасли животноводства, переработки и реализации продукции животноводств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E5025C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C77222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192F8F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92F8F">
              <w:rPr>
                <w:bCs/>
                <w:sz w:val="20"/>
                <w:szCs w:val="20"/>
              </w:rPr>
              <w:t>Создание предпосылок развития малых форм хозяйствования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92F8F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C77222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764957" w:rsidRDefault="00C17432" w:rsidP="00ED7035">
            <w:r>
              <w:rPr>
                <w:bCs/>
              </w:rPr>
              <w:t>«</w:t>
            </w:r>
            <w:r w:rsidRPr="00764957">
              <w:t xml:space="preserve">Выполнение управленческих </w:t>
            </w:r>
            <w:r w:rsidRPr="00764957">
              <w:lastRenderedPageBreak/>
              <w:t>функций</w:t>
            </w:r>
            <w:r>
              <w:t>»</w:t>
            </w:r>
          </w:p>
          <w:p w:rsidR="00C17432" w:rsidRPr="00764957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64957" w:rsidRDefault="00C17432" w:rsidP="002037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</w:t>
            </w:r>
            <w:r w:rsidRPr="008F5A94">
              <w:rPr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C77222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C77222" w:rsidRDefault="00C17432" w:rsidP="00030ACD">
            <w:pPr>
              <w:autoSpaceDE w:val="0"/>
              <w:snapToGrid w:val="0"/>
            </w:pPr>
            <w: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C17432" w:rsidRPr="00486672" w:rsidRDefault="00C17432" w:rsidP="00ED7035">
            <w:pPr>
              <w:autoSpaceDE w:val="0"/>
              <w:snapToGrid w:val="0"/>
              <w:jc w:val="both"/>
            </w:pPr>
            <w:r>
              <w:t>«Обеспечение комплексного развития сельских территорий»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D1EEC" w:rsidP="00030ACD">
            <w:pPr>
              <w:autoSpaceDE w:val="0"/>
              <w:snapToGrid w:val="0"/>
            </w:pPr>
            <w:r>
              <w:t>-</w:t>
            </w:r>
            <w:r w:rsidR="00C17432">
              <w:t>133,8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FB2CBC" w:rsidRDefault="00C17432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17432" w:rsidTr="00ED7035">
        <w:trPr>
          <w:trHeight w:val="83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B5D7D" w:rsidRDefault="00C17432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D7035">
            <w:pPr>
              <w:autoSpaceDE w:val="0"/>
              <w:snapToGrid w:val="0"/>
              <w:jc w:val="center"/>
            </w:pPr>
            <w:r w:rsidRPr="008F5A94">
              <w:t xml:space="preserve">-в.т.ч. за счет </w:t>
            </w:r>
            <w:r>
              <w:t>федерального</w:t>
            </w:r>
            <w:r w:rsidRPr="008F5A94">
              <w:t>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D1EEC" w:rsidP="00030ACD">
            <w:pPr>
              <w:autoSpaceDE w:val="0"/>
              <w:snapToGrid w:val="0"/>
            </w:pPr>
            <w:r>
              <w:t>-</w:t>
            </w:r>
            <w:r w:rsidR="00C17432">
              <w:t>127,1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</w:tr>
      <w:tr w:rsidR="00C17432" w:rsidTr="00ED7035">
        <w:trPr>
          <w:trHeight w:val="83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6B5D7D" w:rsidRDefault="00C17432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autoSpaceDE w:val="0"/>
              <w:snapToGrid w:val="0"/>
              <w:jc w:val="center"/>
            </w:pPr>
            <w:r w:rsidRPr="008F5A94">
              <w:t>областного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BD1EEC" w:rsidP="00030ACD">
            <w:pPr>
              <w:autoSpaceDE w:val="0"/>
              <w:snapToGrid w:val="0"/>
            </w:pPr>
            <w:r>
              <w:t>-</w:t>
            </w:r>
            <w:r w:rsidR="00C17432">
              <w:t>6,7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autoSpaceDE w:val="0"/>
              <w:snapToGrid w:val="0"/>
              <w:jc w:val="center"/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Pr="00F22E68">
              <w:rPr>
                <w:b/>
                <w:sz w:val="24"/>
                <w:szCs w:val="24"/>
              </w:rPr>
              <w:t>Охрана окружающей среды и экологическое воспитание»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04C5F" w:rsidRDefault="00C17432" w:rsidP="00030ACD">
            <w:pPr>
              <w:pStyle w:val="ConsPlusCell"/>
              <w:jc w:val="both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C17432" w:rsidRPr="00704C5F" w:rsidRDefault="00C17432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1178C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+62,47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71178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+62,47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539B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FE369E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F0E65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DF0E65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F3023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F3023" w:rsidRDefault="00C17432" w:rsidP="006F3023">
            <w:pPr>
              <w:rPr>
                <w:rFonts w:eastAsia="Arial"/>
                <w:lang w:eastAsia="ar-SA"/>
              </w:rPr>
            </w:pPr>
            <w:r w:rsidRPr="006F3023">
              <w:rPr>
                <w:rFonts w:eastAsia="Arial"/>
                <w:lang w:eastAsia="ar-SA"/>
              </w:rPr>
              <w:t>«Создание мест (площадок)</w:t>
            </w:r>
            <w:r w:rsidR="0071178C">
              <w:rPr>
                <w:rFonts w:eastAsia="Arial"/>
                <w:lang w:eastAsia="ar-SA"/>
              </w:rPr>
              <w:t xml:space="preserve"> </w:t>
            </w:r>
            <w:r w:rsidRPr="006F3023">
              <w:rPr>
                <w:rFonts w:eastAsia="Arial"/>
                <w:lang w:eastAsia="ar-SA"/>
              </w:rPr>
              <w:t>накопления ТКО</w:t>
            </w:r>
            <w:r>
              <w:rPr>
                <w:rFonts w:eastAsia="Arial"/>
                <w:lang w:eastAsia="ar-SA"/>
              </w:rPr>
              <w:t>»</w:t>
            </w:r>
            <w:r w:rsidRPr="006F3023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+62,47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+62,47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FE369E" w:rsidRDefault="00C17432" w:rsidP="00030ACD">
            <w:r>
              <w:t>«</w:t>
            </w:r>
            <w:r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»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1178C" w:rsidP="006F302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97ADF">
            <w:r w:rsidRPr="0085780D">
              <w:rPr>
                <w:b/>
                <w:u w:val="single"/>
              </w:rPr>
              <w:t>Мероприятие</w:t>
            </w:r>
          </w:p>
          <w:p w:rsidR="00C17432" w:rsidRPr="00097ADF" w:rsidRDefault="00C17432" w:rsidP="00C65A14">
            <w:r>
              <w:t>«Вывоз ТКО»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C17432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C17432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97A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C17432" w:rsidTr="00696DE6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C65A14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97A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377D50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 имуществом»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C17432" w:rsidRPr="00F9451C" w:rsidRDefault="00C17432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3B539A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>«Управление муниципальным имуществом»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Клепцова Г.А.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C17432" w:rsidRPr="00716F8E" w:rsidRDefault="00C17432" w:rsidP="006209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B735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B5345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C17432" w:rsidRPr="00486D10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B53455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B5345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486D10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 xml:space="preserve">Оплата услуг по проведению независимой </w:t>
            </w:r>
            <w:r w:rsidRPr="00486D10">
              <w:rPr>
                <w:sz w:val="20"/>
                <w:szCs w:val="20"/>
              </w:rPr>
              <w:lastRenderedPageBreak/>
              <w:t>оценки рыночной стоимости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641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3502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B53455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 т.ч  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641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B5345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4D0EC8" w:rsidRDefault="00C17432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0EC8">
              <w:rPr>
                <w:sz w:val="20"/>
                <w:szCs w:val="20"/>
              </w:rPr>
              <w:t xml:space="preserve">«На оплату объявлений  </w:t>
            </w:r>
            <w:r>
              <w:rPr>
                <w:sz w:val="20"/>
                <w:szCs w:val="20"/>
              </w:rPr>
              <w:t>в средствах массовой информации»</w:t>
            </w:r>
            <w:r w:rsidRPr="004D0EC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B53455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B53455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637FA5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486D10" w:rsidRDefault="00C17432" w:rsidP="003B73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муниципального земельного контроля»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64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транспортной инфраструктуры»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464B8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C0756E" w:rsidRDefault="00E464B8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464B8" w:rsidRPr="00AE2ADE" w:rsidRDefault="00E464B8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704C5F" w:rsidRDefault="00E464B8" w:rsidP="00030ACD">
            <w:pPr>
              <w:pStyle w:val="ConsPlusCell"/>
              <w:jc w:val="both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Ногина Н.Ю.</w:t>
            </w:r>
            <w:r>
              <w:rPr>
                <w:sz w:val="18"/>
                <w:szCs w:val="18"/>
              </w:rPr>
              <w:t xml:space="preserve"> з</w:t>
            </w:r>
            <w:r w:rsidRPr="00704C5F">
              <w:rPr>
                <w:sz w:val="18"/>
                <w:szCs w:val="18"/>
              </w:rPr>
              <w:t>аведующий отделом жизнеобеспечения</w:t>
            </w:r>
          </w:p>
          <w:p w:rsidR="00E464B8" w:rsidRPr="00704C5F" w:rsidRDefault="00E464B8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+7127,157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4B8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+5757,722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E464B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-130,565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51602C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A23771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«Нормативное с</w:t>
            </w:r>
            <w:r w:rsidRPr="00A23771">
              <w:rPr>
                <w:sz w:val="20"/>
                <w:szCs w:val="20"/>
              </w:rPr>
              <w:t>одержание автомобильных дорог  общего пользования местного значения</w:t>
            </w:r>
            <w:r>
              <w:rPr>
                <w:sz w:val="20"/>
                <w:szCs w:val="20"/>
              </w:rPr>
              <w:t xml:space="preserve"> вне границ населенных пунктов»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E464B8" w:rsidP="00CA2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A23771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364628">
        <w:trPr>
          <w:trHeight w:val="21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51602C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Default="00C17432" w:rsidP="004D0E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t>«</w:t>
            </w:r>
            <w:r w:rsidRPr="00A23771">
              <w:t>Ремонт а</w:t>
            </w:r>
            <w:r>
              <w:t>втомобильных дорог общего пользования местного значения вне границ населенных пунктов»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77545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+1347,0</w:t>
            </w:r>
          </w:p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A23771" w:rsidRDefault="00C17432" w:rsidP="00775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участк</w:t>
            </w:r>
            <w:r w:rsidR="0077545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автодороги</w:t>
            </w:r>
            <w:r w:rsidR="0077545C">
              <w:rPr>
                <w:sz w:val="20"/>
                <w:szCs w:val="20"/>
              </w:rPr>
              <w:t xml:space="preserve"> Тужа-Покста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17432" w:rsidTr="00364628">
        <w:trPr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+1347,0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364628">
        <w:trPr>
          <w:trHeight w:val="13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51602C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85780D" w:rsidRDefault="00C17432" w:rsidP="00030ACD">
            <w:r>
              <w:lastRenderedPageBreak/>
              <w:t>«</w:t>
            </w:r>
            <w:r w:rsidRPr="0090515F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>
              <w:t>»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51602C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Pr="0051602C" w:rsidRDefault="0077545C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77545C" w:rsidRPr="00500077" w:rsidRDefault="0077545C" w:rsidP="006763B4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области»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Default="0077545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Default="0077545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Default="0077545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+5145,435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rPr>
                <w:rFonts w:ascii="Courier New" w:eastAsia="Arial" w:hAnsi="Courier New" w:cs="Courier New"/>
                <w:lang w:eastAsia="ar-SA"/>
              </w:rPr>
            </w:pPr>
            <w:r>
              <w:t>Ремонт автомобильных дорог местного значения с твердым покрытием в границах населенных пунктов</w:t>
            </w:r>
          </w:p>
        </w:tc>
      </w:tr>
      <w:tr w:rsidR="0077545C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+5276,0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763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6763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-130,565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364628">
        <w:trPr>
          <w:trHeight w:val="188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Default="0077545C" w:rsidP="0050007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Default="0077545C" w:rsidP="00500077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77545C" w:rsidRPr="00500077" w:rsidRDefault="0077545C" w:rsidP="0077545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«Задолженность по исполнению (в отчетном году)»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3B70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+481,722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Default="0077545C" w:rsidP="0050007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364628">
        <w:trPr>
          <w:trHeight w:val="9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3B709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+481,722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763B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Default="0077545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156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E464B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жилищного строительства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77545C" w:rsidTr="00704C5F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Pr="00B4482A" w:rsidRDefault="0077545C" w:rsidP="00E464B8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B4482A">
              <w:rPr>
                <w:b/>
                <w:sz w:val="24"/>
                <w:szCs w:val="24"/>
                <w:u w:val="single"/>
              </w:rPr>
              <w:t>«</w:t>
            </w:r>
            <w:r>
              <w:rPr>
                <w:b/>
                <w:sz w:val="24"/>
                <w:szCs w:val="24"/>
                <w:u w:val="single"/>
              </w:rPr>
              <w:t>Развитие жилищного строительства</w:t>
            </w:r>
            <w:r w:rsidRPr="00B4482A">
              <w:rPr>
                <w:b/>
                <w:sz w:val="24"/>
                <w:szCs w:val="24"/>
                <w:u w:val="single"/>
              </w:rPr>
              <w:t>»  на 2020-2025 годы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Pr="00704C5F" w:rsidRDefault="0077545C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Безруков М</w:t>
            </w:r>
            <w:r w:rsidRPr="00704C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704C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главный архитектор района</w:t>
            </w:r>
          </w:p>
          <w:p w:rsidR="0077545C" w:rsidRPr="00704C5F" w:rsidRDefault="0077545C" w:rsidP="00704C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Pr="00DB0142" w:rsidRDefault="0077545C" w:rsidP="00696DE6">
            <w:pPr>
              <w:pStyle w:val="ConsPlusCell"/>
              <w:rPr>
                <w:sz w:val="18"/>
                <w:szCs w:val="18"/>
              </w:rPr>
            </w:pPr>
          </w:p>
          <w:p w:rsidR="0077545C" w:rsidRDefault="0077545C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77545C" w:rsidRPr="00DB0142" w:rsidRDefault="0077545C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Pr="00DB0142" w:rsidRDefault="0077545C" w:rsidP="00696DE6">
            <w:pPr>
              <w:pStyle w:val="ConsPlusCell"/>
              <w:rPr>
                <w:sz w:val="18"/>
                <w:szCs w:val="18"/>
              </w:rPr>
            </w:pPr>
          </w:p>
          <w:p w:rsidR="0077545C" w:rsidRDefault="0077545C" w:rsidP="00696DE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014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12.</w:t>
            </w:r>
          </w:p>
          <w:p w:rsidR="0077545C" w:rsidRPr="00DB0142" w:rsidRDefault="0077545C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B4482A" w:rsidRDefault="0077545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B448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B4482A" w:rsidRDefault="0077545C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B4482A" w:rsidRDefault="0077545C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B4482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B4482A" w:rsidRDefault="0077545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364628">
        <w:trPr>
          <w:trHeight w:val="16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Default="0077545C" w:rsidP="00B448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45C" w:rsidRPr="0085780D" w:rsidRDefault="0077545C" w:rsidP="00B4482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77545C" w:rsidRPr="00B4482A" w:rsidRDefault="0077545C" w:rsidP="00E464B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«Общегосударственные мероприятия»</w:t>
            </w:r>
          </w:p>
        </w:tc>
        <w:tc>
          <w:tcPr>
            <w:tcW w:w="10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7545C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C" w:rsidRPr="008F5A94" w:rsidRDefault="0077545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C" w:rsidRDefault="0077545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364628" w:rsidP="00364628">
      <w:pPr>
        <w:rPr>
          <w:sz w:val="28"/>
          <w:szCs w:val="28"/>
        </w:rPr>
      </w:pPr>
      <w:r>
        <w:rPr>
          <w:sz w:val="28"/>
          <w:szCs w:val="28"/>
        </w:rPr>
        <w:t>_</w:t>
      </w:r>
      <w:bookmarkStart w:id="0" w:name="_GoBack"/>
      <w:bookmarkEnd w:id="0"/>
    </w:p>
    <w:sectPr w:rsidR="00C065C0" w:rsidSect="00364628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C8" w:rsidRDefault="007243C8" w:rsidP="006C6267">
      <w:r>
        <w:separator/>
      </w:r>
    </w:p>
  </w:endnote>
  <w:endnote w:type="continuationSeparator" w:id="0">
    <w:p w:rsidR="007243C8" w:rsidRDefault="007243C8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C8" w:rsidRDefault="007243C8" w:rsidP="006C6267">
      <w:r>
        <w:separator/>
      </w:r>
    </w:p>
  </w:footnote>
  <w:footnote w:type="continuationSeparator" w:id="0">
    <w:p w:rsidR="007243C8" w:rsidRDefault="007243C8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57C75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A6464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EF0"/>
    <w:rsid w:val="001369DD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05E1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62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4E29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479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3F98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43C8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05FB"/>
    <w:rsid w:val="008F59B7"/>
    <w:rsid w:val="008F6431"/>
    <w:rsid w:val="008F73E6"/>
    <w:rsid w:val="008F7AF7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AF8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30C6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6D29"/>
    <w:rsid w:val="00B46F3B"/>
    <w:rsid w:val="00B505E1"/>
    <w:rsid w:val="00B50D6C"/>
    <w:rsid w:val="00B51C45"/>
    <w:rsid w:val="00B52808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6E4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6C3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70DA"/>
    <w:rsid w:val="00EC7AAA"/>
    <w:rsid w:val="00ED00BE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301F"/>
    <w:rsid w:val="00F7392E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1D67"/>
    <w:rsid w:val="00FA23C4"/>
    <w:rsid w:val="00FA2A39"/>
    <w:rsid w:val="00FA34D4"/>
    <w:rsid w:val="00FA3547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0B210-03CE-40E2-8159-4316C3BD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587F-D1EB-4A88-A3B2-CDBA877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13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Юрист3</cp:lastModifiedBy>
  <cp:revision>177</cp:revision>
  <cp:lastPrinted>2020-01-13T11:12:00Z</cp:lastPrinted>
  <dcterms:created xsi:type="dcterms:W3CDTF">2017-12-28T13:19:00Z</dcterms:created>
  <dcterms:modified xsi:type="dcterms:W3CDTF">2020-03-30T10:34:00Z</dcterms:modified>
</cp:coreProperties>
</file>